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5D79" w14:textId="77777777" w:rsidR="00E06FBD" w:rsidRPr="00317909" w:rsidRDefault="00E06FBD" w:rsidP="009C2F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AAE05" w14:textId="3E4D42AB" w:rsidR="00C0369D" w:rsidRPr="00317909" w:rsidRDefault="009C2F15" w:rsidP="009C2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90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56205" w:rsidRPr="00317909">
        <w:rPr>
          <w:rFonts w:ascii="Times New Roman" w:hAnsi="Times New Roman" w:cs="Times New Roman"/>
          <w:b/>
          <w:sz w:val="24"/>
          <w:szCs w:val="24"/>
        </w:rPr>
        <w:t>LXII</w:t>
      </w:r>
      <w:r w:rsidR="00397A71" w:rsidRPr="00317909">
        <w:rPr>
          <w:rFonts w:ascii="Times New Roman" w:hAnsi="Times New Roman" w:cs="Times New Roman"/>
          <w:b/>
          <w:sz w:val="24"/>
          <w:szCs w:val="24"/>
        </w:rPr>
        <w:t>/….</w:t>
      </w:r>
      <w:r w:rsidR="008051F7" w:rsidRPr="00317909">
        <w:rPr>
          <w:rFonts w:ascii="Times New Roman" w:hAnsi="Times New Roman" w:cs="Times New Roman"/>
          <w:b/>
          <w:sz w:val="24"/>
          <w:szCs w:val="24"/>
        </w:rPr>
        <w:t>/</w:t>
      </w:r>
      <w:r w:rsidR="00397A71" w:rsidRPr="00317909">
        <w:rPr>
          <w:rFonts w:ascii="Times New Roman" w:hAnsi="Times New Roman" w:cs="Times New Roman"/>
          <w:b/>
          <w:sz w:val="24"/>
          <w:szCs w:val="24"/>
        </w:rPr>
        <w:t>202</w:t>
      </w:r>
      <w:r w:rsidR="00D61BEB" w:rsidRPr="00317909">
        <w:rPr>
          <w:rFonts w:ascii="Times New Roman" w:hAnsi="Times New Roman" w:cs="Times New Roman"/>
          <w:b/>
          <w:sz w:val="24"/>
          <w:szCs w:val="24"/>
        </w:rPr>
        <w:t>3</w:t>
      </w:r>
    </w:p>
    <w:p w14:paraId="4A32BF19" w14:textId="77777777" w:rsidR="009C2F15" w:rsidRPr="00317909" w:rsidRDefault="009C2F15" w:rsidP="009C2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909">
        <w:rPr>
          <w:rFonts w:ascii="Times New Roman" w:hAnsi="Times New Roman" w:cs="Times New Roman"/>
          <w:b/>
          <w:sz w:val="24"/>
          <w:szCs w:val="24"/>
        </w:rPr>
        <w:t>Rady Gminy Niebylec</w:t>
      </w:r>
    </w:p>
    <w:p w14:paraId="17D9EE49" w14:textId="79C66349" w:rsidR="009C2F15" w:rsidRPr="00317909" w:rsidRDefault="00397A71" w:rsidP="009C2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909">
        <w:rPr>
          <w:rFonts w:ascii="Times New Roman" w:hAnsi="Times New Roman" w:cs="Times New Roman"/>
          <w:b/>
          <w:sz w:val="24"/>
          <w:szCs w:val="24"/>
        </w:rPr>
        <w:t xml:space="preserve">z dni </w:t>
      </w:r>
      <w:r w:rsidR="00556205" w:rsidRPr="00317909">
        <w:rPr>
          <w:rFonts w:ascii="Times New Roman" w:hAnsi="Times New Roman" w:cs="Times New Roman"/>
          <w:b/>
          <w:sz w:val="24"/>
          <w:szCs w:val="24"/>
        </w:rPr>
        <w:t>28</w:t>
      </w:r>
      <w:r w:rsidRPr="00317909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D07A24" w:rsidRPr="00317909">
        <w:rPr>
          <w:rFonts w:ascii="Times New Roman" w:hAnsi="Times New Roman" w:cs="Times New Roman"/>
          <w:b/>
          <w:sz w:val="24"/>
          <w:szCs w:val="24"/>
        </w:rPr>
        <w:t>3</w:t>
      </w:r>
      <w:r w:rsidR="009C2F15" w:rsidRPr="0031790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E9735F2" w14:textId="77777777" w:rsidR="009C2F15" w:rsidRPr="009C2F15" w:rsidRDefault="009C2F15">
      <w:pPr>
        <w:rPr>
          <w:rFonts w:ascii="Times New Roman" w:hAnsi="Times New Roman" w:cs="Times New Roman"/>
          <w:b/>
          <w:sz w:val="24"/>
          <w:szCs w:val="24"/>
        </w:rPr>
      </w:pPr>
    </w:p>
    <w:p w14:paraId="29FD4D12" w14:textId="03E14BCB" w:rsidR="009C2F15" w:rsidRPr="009C2F15" w:rsidRDefault="009C2F15">
      <w:pPr>
        <w:rPr>
          <w:rFonts w:ascii="Times New Roman" w:hAnsi="Times New Roman" w:cs="Times New Roman"/>
          <w:b/>
          <w:sz w:val="24"/>
          <w:szCs w:val="24"/>
        </w:rPr>
      </w:pPr>
      <w:r w:rsidRPr="009C2F15">
        <w:rPr>
          <w:rFonts w:ascii="Times New Roman" w:hAnsi="Times New Roman" w:cs="Times New Roman"/>
          <w:b/>
          <w:sz w:val="24"/>
          <w:szCs w:val="24"/>
        </w:rPr>
        <w:t>w sprawie przyjęcia planu pr</w:t>
      </w:r>
      <w:r w:rsidR="00397A71">
        <w:rPr>
          <w:rFonts w:ascii="Times New Roman" w:hAnsi="Times New Roman" w:cs="Times New Roman"/>
          <w:b/>
          <w:sz w:val="24"/>
          <w:szCs w:val="24"/>
        </w:rPr>
        <w:t>acy Rady Gminy i Komisji na 202</w:t>
      </w:r>
      <w:r w:rsidR="00D61BEB">
        <w:rPr>
          <w:rFonts w:ascii="Times New Roman" w:hAnsi="Times New Roman" w:cs="Times New Roman"/>
          <w:b/>
          <w:sz w:val="24"/>
          <w:szCs w:val="24"/>
        </w:rPr>
        <w:t>4</w:t>
      </w:r>
      <w:r w:rsidRPr="009C2F1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582824E" w14:textId="77777777" w:rsidR="009C2F15" w:rsidRPr="009C2F15" w:rsidRDefault="009C2F15">
      <w:pPr>
        <w:rPr>
          <w:rFonts w:ascii="Times New Roman" w:hAnsi="Times New Roman" w:cs="Times New Roman"/>
          <w:sz w:val="24"/>
          <w:szCs w:val="24"/>
        </w:rPr>
      </w:pPr>
    </w:p>
    <w:p w14:paraId="2ACDD137" w14:textId="62198C4C" w:rsidR="009C2F15" w:rsidRPr="009C2F15" w:rsidRDefault="009C2F15" w:rsidP="009C2F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 xml:space="preserve">Na podstawie art. 21 ust. 3 ustawy z dnia 8 marca 1990 r. o samorządzie gminnym (t. j. Dz. U. z </w:t>
      </w:r>
      <w:r w:rsidR="00397A71">
        <w:rPr>
          <w:rFonts w:ascii="Times New Roman" w:hAnsi="Times New Roman" w:cs="Times New Roman"/>
          <w:sz w:val="24"/>
          <w:szCs w:val="24"/>
        </w:rPr>
        <w:t>202</w:t>
      </w:r>
      <w:r w:rsidR="0063596E">
        <w:rPr>
          <w:rFonts w:ascii="Times New Roman" w:hAnsi="Times New Roman" w:cs="Times New Roman"/>
          <w:sz w:val="24"/>
          <w:szCs w:val="24"/>
        </w:rPr>
        <w:t>3</w:t>
      </w:r>
      <w:r w:rsidRPr="009C2F15">
        <w:rPr>
          <w:rFonts w:ascii="Times New Roman" w:hAnsi="Times New Roman" w:cs="Times New Roman"/>
          <w:sz w:val="24"/>
          <w:szCs w:val="24"/>
        </w:rPr>
        <w:t xml:space="preserve">., poz. </w:t>
      </w:r>
      <w:r w:rsidR="0063596E">
        <w:rPr>
          <w:rFonts w:ascii="Times New Roman" w:hAnsi="Times New Roman" w:cs="Times New Roman"/>
          <w:sz w:val="24"/>
          <w:szCs w:val="24"/>
        </w:rPr>
        <w:t>40</w:t>
      </w:r>
      <w:r w:rsidRPr="009C2F15">
        <w:rPr>
          <w:rFonts w:ascii="Times New Roman" w:hAnsi="Times New Roman" w:cs="Times New Roman"/>
          <w:sz w:val="24"/>
          <w:szCs w:val="24"/>
        </w:rPr>
        <w:t xml:space="preserve"> ze zm.) oraz § 35 ust. 1 pkt. 2 i § 78 Statutu Gminy Niebylec Rada Gminy Niebylec postanawia:</w:t>
      </w:r>
    </w:p>
    <w:p w14:paraId="34DFED98" w14:textId="77777777" w:rsidR="009C2F15" w:rsidRPr="009C2F15" w:rsidRDefault="009C2F15" w:rsidP="009C2F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>§ 1</w:t>
      </w:r>
    </w:p>
    <w:p w14:paraId="0DAAA60E" w14:textId="6B3400D9" w:rsidR="009C2F15" w:rsidRPr="009C2F15" w:rsidRDefault="009C2F15" w:rsidP="002423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 xml:space="preserve">Uchwalić plan pracy Rady Gminy na </w:t>
      </w:r>
      <w:r w:rsidR="00397A71">
        <w:rPr>
          <w:rFonts w:ascii="Times New Roman" w:hAnsi="Times New Roman" w:cs="Times New Roman"/>
          <w:sz w:val="24"/>
          <w:szCs w:val="24"/>
        </w:rPr>
        <w:t>202</w:t>
      </w:r>
      <w:r w:rsidR="0063596E">
        <w:rPr>
          <w:rFonts w:ascii="Times New Roman" w:hAnsi="Times New Roman" w:cs="Times New Roman"/>
          <w:sz w:val="24"/>
          <w:szCs w:val="24"/>
        </w:rPr>
        <w:t>4</w:t>
      </w:r>
      <w:r w:rsidRPr="009C2F15">
        <w:rPr>
          <w:rFonts w:ascii="Times New Roman" w:hAnsi="Times New Roman" w:cs="Times New Roman"/>
          <w:sz w:val="24"/>
          <w:szCs w:val="24"/>
        </w:rPr>
        <w:t xml:space="preserve"> r., w brzmieniu stanowiącym załącznik nr</w:t>
      </w:r>
      <w:r w:rsidR="00317909">
        <w:rPr>
          <w:rFonts w:ascii="Times New Roman" w:hAnsi="Times New Roman" w:cs="Times New Roman"/>
          <w:sz w:val="24"/>
          <w:szCs w:val="24"/>
        </w:rPr>
        <w:t> </w:t>
      </w:r>
      <w:r w:rsidRPr="009C2F15">
        <w:rPr>
          <w:rFonts w:ascii="Times New Roman" w:hAnsi="Times New Roman" w:cs="Times New Roman"/>
          <w:sz w:val="24"/>
          <w:szCs w:val="24"/>
        </w:rPr>
        <w:t>1</w:t>
      </w:r>
      <w:r w:rsidR="00910D22">
        <w:rPr>
          <w:rFonts w:ascii="Times New Roman" w:hAnsi="Times New Roman" w:cs="Times New Roman"/>
          <w:sz w:val="24"/>
          <w:szCs w:val="24"/>
        </w:rPr>
        <w:t> </w:t>
      </w:r>
      <w:r w:rsidRPr="009C2F15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66B125A6" w14:textId="47D10DFE" w:rsidR="009C2F15" w:rsidRPr="009C2F15" w:rsidRDefault="009C2F15" w:rsidP="002423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 xml:space="preserve">Przyjąć plan pracy komisji Rady Gminy na rok </w:t>
      </w:r>
      <w:r w:rsidR="00397A71">
        <w:rPr>
          <w:rFonts w:ascii="Times New Roman" w:hAnsi="Times New Roman" w:cs="Times New Roman"/>
          <w:sz w:val="24"/>
          <w:szCs w:val="24"/>
        </w:rPr>
        <w:t>202</w:t>
      </w:r>
      <w:r w:rsidR="0063596E">
        <w:rPr>
          <w:rFonts w:ascii="Times New Roman" w:hAnsi="Times New Roman" w:cs="Times New Roman"/>
          <w:sz w:val="24"/>
          <w:szCs w:val="24"/>
        </w:rPr>
        <w:t>4</w:t>
      </w:r>
      <w:r w:rsidRPr="009C2F15">
        <w:rPr>
          <w:rFonts w:ascii="Times New Roman" w:hAnsi="Times New Roman" w:cs="Times New Roman"/>
          <w:sz w:val="24"/>
          <w:szCs w:val="24"/>
        </w:rPr>
        <w:t xml:space="preserve">, w brzmieniu stanowiącym załącznik </w:t>
      </w:r>
      <w:r w:rsidR="00317909">
        <w:rPr>
          <w:rFonts w:ascii="Times New Roman" w:hAnsi="Times New Roman" w:cs="Times New Roman"/>
          <w:sz w:val="24"/>
          <w:szCs w:val="24"/>
        </w:rPr>
        <w:t>n</w:t>
      </w:r>
      <w:r w:rsidRPr="009C2F15">
        <w:rPr>
          <w:rFonts w:ascii="Times New Roman" w:hAnsi="Times New Roman" w:cs="Times New Roman"/>
          <w:sz w:val="24"/>
          <w:szCs w:val="24"/>
        </w:rPr>
        <w:t>r 2 do niniejszej uchwały.</w:t>
      </w:r>
    </w:p>
    <w:p w14:paraId="34FE44D8" w14:textId="77777777" w:rsidR="009C2F15" w:rsidRPr="009C2F15" w:rsidRDefault="009C2F15">
      <w:pPr>
        <w:rPr>
          <w:rFonts w:ascii="Times New Roman" w:hAnsi="Times New Roman" w:cs="Times New Roman"/>
          <w:sz w:val="24"/>
          <w:szCs w:val="24"/>
        </w:rPr>
      </w:pPr>
    </w:p>
    <w:p w14:paraId="19A3EFC2" w14:textId="77777777" w:rsidR="009C2F15" w:rsidRPr="009C2F15" w:rsidRDefault="009C2F15" w:rsidP="009C2F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>§ 2</w:t>
      </w:r>
    </w:p>
    <w:p w14:paraId="41319E6C" w14:textId="77777777" w:rsidR="009C2F15" w:rsidRPr="009C2F15" w:rsidRDefault="009C2F15" w:rsidP="009C2F15">
      <w:pPr>
        <w:jc w:val="both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>Wykonanie uchwały zleca się przewodniczącemu Rady Gminy i przewodniczącym komisji Rady Gminy.</w:t>
      </w:r>
    </w:p>
    <w:p w14:paraId="279770E0" w14:textId="77777777" w:rsidR="009C2F15" w:rsidRPr="009C2F15" w:rsidRDefault="009C2F15" w:rsidP="009C2F15">
      <w:pPr>
        <w:rPr>
          <w:rFonts w:ascii="Times New Roman" w:hAnsi="Times New Roman" w:cs="Times New Roman"/>
          <w:sz w:val="24"/>
          <w:szCs w:val="24"/>
        </w:rPr>
      </w:pPr>
    </w:p>
    <w:p w14:paraId="77D1FA78" w14:textId="77777777" w:rsidR="009C2F15" w:rsidRPr="009C2F15" w:rsidRDefault="009C2F15" w:rsidP="009C2F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>§ 3</w:t>
      </w:r>
    </w:p>
    <w:p w14:paraId="4D82B72B" w14:textId="77777777" w:rsidR="009C2F15" w:rsidRDefault="009C2F15" w:rsidP="009C2F15">
      <w:pPr>
        <w:rPr>
          <w:rFonts w:ascii="Times New Roman" w:hAnsi="Times New Roman" w:cs="Times New Roman"/>
          <w:sz w:val="24"/>
          <w:szCs w:val="24"/>
        </w:rPr>
      </w:pPr>
      <w:r w:rsidRPr="009C2F1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2AB9C3EA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339DB2F0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43E66D3D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79F9A502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793C347C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15B67581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13C6A477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46A03176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0A96599B" w14:textId="77777777" w:rsidR="002D4C78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44F84BB3" w14:textId="77777777" w:rsidR="002D4C78" w:rsidRPr="009C2F15" w:rsidRDefault="002D4C78" w:rsidP="009C2F15">
      <w:pPr>
        <w:rPr>
          <w:rFonts w:ascii="Times New Roman" w:hAnsi="Times New Roman" w:cs="Times New Roman"/>
          <w:sz w:val="24"/>
          <w:szCs w:val="24"/>
        </w:rPr>
      </w:pPr>
    </w:p>
    <w:p w14:paraId="047CFB4E" w14:textId="77777777" w:rsidR="009C2F15" w:rsidRPr="009C2F15" w:rsidRDefault="009C2F15">
      <w:pPr>
        <w:rPr>
          <w:rFonts w:ascii="Times New Roman" w:hAnsi="Times New Roman" w:cs="Times New Roman"/>
        </w:rPr>
      </w:pPr>
    </w:p>
    <w:p w14:paraId="49C19AAE" w14:textId="75701737" w:rsidR="002D4C78" w:rsidRPr="00F93AE2" w:rsidRDefault="002D4C78" w:rsidP="002D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</w:t>
      </w:r>
      <w:r w:rsidR="009D1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Uchwały Nr 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7909">
        <w:rPr>
          <w:rFonts w:ascii="Times New Roman" w:eastAsia="Times New Roman" w:hAnsi="Times New Roman" w:cs="Times New Roman"/>
          <w:sz w:val="20"/>
          <w:szCs w:val="20"/>
          <w:lang w:eastAsia="pl-PL"/>
        </w:rPr>
        <w:t>LXII</w:t>
      </w:r>
      <w:r w:rsidR="00397A71">
        <w:rPr>
          <w:rFonts w:ascii="Times New Roman" w:eastAsia="Times New Roman" w:hAnsi="Times New Roman" w:cs="Times New Roman"/>
          <w:sz w:val="20"/>
          <w:szCs w:val="20"/>
          <w:lang w:eastAsia="pl-PL"/>
        </w:rPr>
        <w:t>/…/202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2357D9A8" w14:textId="29066311" w:rsidR="002D4C78" w:rsidRPr="00F93AE2" w:rsidRDefault="002D4C78" w:rsidP="002D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Gminy Niebylec z dnia 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7909">
        <w:rPr>
          <w:rFonts w:ascii="Times New Roman" w:eastAsia="Times New Roman" w:hAnsi="Times New Roman" w:cs="Times New Roman"/>
          <w:sz w:val="20"/>
          <w:szCs w:val="20"/>
          <w:lang w:eastAsia="pl-PL"/>
        </w:rPr>
        <w:t>28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97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202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7C45D0B4" w14:textId="77777777" w:rsidR="002D4C78" w:rsidRDefault="002D4C78" w:rsidP="002D4C78">
      <w:pPr>
        <w:pStyle w:val="Tekstpodstawowy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47EF5" w14:textId="026B7990" w:rsidR="002D4C78" w:rsidRDefault="002D4C78" w:rsidP="002D4C78">
      <w:pPr>
        <w:pStyle w:val="Tekstpodstawowy"/>
        <w:spacing w:line="100" w:lineRule="atLeast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F93A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93AE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Plan pracy Rady Gminy Niebylec na </w:t>
      </w:r>
      <w:r w:rsidR="00397A7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202</w:t>
      </w:r>
      <w:r w:rsidR="0031790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4</w:t>
      </w:r>
      <w:r w:rsidRPr="00F93AE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r. </w:t>
      </w:r>
    </w:p>
    <w:p w14:paraId="33673055" w14:textId="77777777" w:rsidR="00397A71" w:rsidRDefault="00397A71" w:rsidP="00397A71">
      <w:pPr>
        <w:pStyle w:val="Tekstpodstawowy"/>
        <w:spacing w:line="100" w:lineRule="atLeast"/>
        <w:jc w:val="center"/>
        <w:rPr>
          <w:sz w:val="23"/>
          <w:szCs w:val="23"/>
        </w:rPr>
      </w:pPr>
    </w:p>
    <w:tbl>
      <w:tblPr>
        <w:tblW w:w="0" w:type="auto"/>
        <w:tblInd w:w="2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3"/>
        <w:gridCol w:w="7472"/>
        <w:gridCol w:w="826"/>
      </w:tblGrid>
      <w:tr w:rsidR="00397A71" w14:paraId="63B2B160" w14:textId="77777777" w:rsidTr="008F6DF0"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5F09E" w14:textId="77777777" w:rsidR="00397A71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Termin</w:t>
            </w:r>
          </w:p>
        </w:tc>
        <w:tc>
          <w:tcPr>
            <w:tcW w:w="7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C98AB" w14:textId="77777777" w:rsidR="00397A71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Tematyka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D9A599" w14:textId="77777777" w:rsidR="00397A71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Uwagi</w:t>
            </w:r>
          </w:p>
        </w:tc>
      </w:tr>
      <w:tr w:rsidR="00397A71" w:rsidRPr="00892969" w14:paraId="20C1237F" w14:textId="77777777" w:rsidTr="008F6DF0">
        <w:tc>
          <w:tcPr>
            <w:tcW w:w="1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BA510" w14:textId="77777777" w:rsidR="00397A71" w:rsidRPr="00892969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 w:rsidRPr="00892969">
              <w:rPr>
                <w:sz w:val="23"/>
                <w:szCs w:val="23"/>
              </w:rPr>
              <w:t>I kwartał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833F3" w14:textId="77777777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>1. Przyjęcie sprawozdania z wysokości średnich wynagrodzeń nauczycieli na poszczególnych stopniach awansu zawodowego w szkołach prowadzonych przez Gminę Niebylec</w:t>
            </w:r>
            <w:r>
              <w:t>.</w:t>
            </w:r>
          </w:p>
          <w:p w14:paraId="43BDC2A6" w14:textId="77777777" w:rsidR="00397A71" w:rsidRPr="001E5325" w:rsidRDefault="00397A71" w:rsidP="008F6DF0">
            <w:pPr>
              <w:pStyle w:val="Zawartotabeli"/>
              <w:jc w:val="both"/>
            </w:pPr>
            <w:r w:rsidRPr="001E5325">
              <w:t>2. Przyjęcie informacji o stanie bezpieczeństwa publicznego Gminy Niebylec.</w:t>
            </w:r>
          </w:p>
          <w:p w14:paraId="61E13E2F" w14:textId="1000042B" w:rsidR="00397A71" w:rsidRPr="001E5325" w:rsidRDefault="00397A71" w:rsidP="008F6DF0">
            <w:pPr>
              <w:pStyle w:val="Zawartotabeli"/>
            </w:pPr>
            <w:r>
              <w:t>3</w:t>
            </w:r>
            <w:r w:rsidRPr="001E5325">
              <w:t>. Uchwaleni</w:t>
            </w:r>
            <w:r>
              <w:t>e budżetu Gminy Niebylec na 202</w:t>
            </w:r>
            <w:r w:rsidR="00317909">
              <w:t>4</w:t>
            </w:r>
            <w:r w:rsidRPr="001E5325">
              <w:t xml:space="preserve"> r. </w:t>
            </w:r>
          </w:p>
          <w:p w14:paraId="191B6FC9" w14:textId="7056C0F1" w:rsidR="00397A71" w:rsidRPr="001E5325" w:rsidRDefault="00397A71" w:rsidP="008F6DF0">
            <w:pPr>
              <w:pStyle w:val="Zawartotabeli"/>
            </w:pPr>
            <w:r>
              <w:t>4</w:t>
            </w:r>
            <w:r w:rsidRPr="001E5325">
              <w:t>. Uchwalenie</w:t>
            </w:r>
            <w:r>
              <w:t xml:space="preserve"> </w:t>
            </w:r>
            <w:r w:rsidRPr="00B72D22">
              <w:t>Gminnego Programu Profilaktyki i Rozwiązywania Problemów Alkoholowych oraz Przeciwdziałania Narkomanii w Gminie Niebylec na 202</w:t>
            </w:r>
            <w:r w:rsidR="00317909">
              <w:t>4</w:t>
            </w:r>
            <w:r>
              <w:t xml:space="preserve"> r.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9C3C46" w14:textId="77777777" w:rsidR="00397A71" w:rsidRPr="00892969" w:rsidRDefault="00397A71" w:rsidP="008F6DF0">
            <w:pPr>
              <w:pStyle w:val="Zawartotabeli"/>
              <w:snapToGrid w:val="0"/>
              <w:rPr>
                <w:sz w:val="23"/>
                <w:szCs w:val="23"/>
              </w:rPr>
            </w:pPr>
          </w:p>
        </w:tc>
      </w:tr>
      <w:tr w:rsidR="00397A71" w:rsidRPr="00892969" w14:paraId="345963D6" w14:textId="77777777" w:rsidTr="008F6DF0">
        <w:tc>
          <w:tcPr>
            <w:tcW w:w="1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B7F5A" w14:textId="77777777" w:rsidR="00397A71" w:rsidRPr="00892969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 w:rsidRPr="00892969">
              <w:rPr>
                <w:sz w:val="23"/>
                <w:szCs w:val="23"/>
              </w:rPr>
              <w:t>II kwartał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16CB9" w14:textId="3B792A6B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rPr>
                <w:rFonts w:eastAsia="Times New Roman" w:cs="Times New Roman"/>
              </w:rPr>
              <w:t xml:space="preserve">1. Przyjęcie raportu o stanie gminy za </w:t>
            </w:r>
            <w:r>
              <w:rPr>
                <w:rFonts w:eastAsia="Times New Roman" w:cs="Times New Roman"/>
              </w:rPr>
              <w:t>202</w:t>
            </w:r>
            <w:r w:rsidR="00317909">
              <w:rPr>
                <w:rFonts w:eastAsia="Times New Roman" w:cs="Times New Roman"/>
              </w:rPr>
              <w:t>3</w:t>
            </w:r>
            <w:r w:rsidRPr="001E5325">
              <w:rPr>
                <w:rFonts w:eastAsia="Times New Roman" w:cs="Times New Roman"/>
              </w:rPr>
              <w:t xml:space="preserve"> r. </w:t>
            </w:r>
          </w:p>
          <w:p w14:paraId="3544C48F" w14:textId="36F212D9" w:rsidR="00397A71" w:rsidRPr="001E5325" w:rsidRDefault="00397A71" w:rsidP="008F6DF0">
            <w:pPr>
              <w:pStyle w:val="Zawartotabeli"/>
              <w:jc w:val="both"/>
            </w:pPr>
            <w:r w:rsidRPr="001E5325">
              <w:t xml:space="preserve">2. Rozpatrzenie sprawozdania z wykonania budżetu Gminy za </w:t>
            </w:r>
            <w:r>
              <w:t>202</w:t>
            </w:r>
            <w:r w:rsidR="00317909">
              <w:t>3</w:t>
            </w:r>
            <w:r w:rsidRPr="001E5325">
              <w:t xml:space="preserve"> r. </w:t>
            </w:r>
          </w:p>
          <w:p w14:paraId="2A356323" w14:textId="7CA885EA" w:rsidR="00397A71" w:rsidRPr="001E5325" w:rsidRDefault="00397A71" w:rsidP="008F6DF0">
            <w:pPr>
              <w:pStyle w:val="Zawartotabeli"/>
              <w:jc w:val="both"/>
            </w:pPr>
            <w:r w:rsidRPr="001E5325">
              <w:t xml:space="preserve">3. Przyjęcie oceny zasobów pomocy społecznej za </w:t>
            </w:r>
            <w:r>
              <w:t>202</w:t>
            </w:r>
            <w:r w:rsidR="00317909">
              <w:t>3</w:t>
            </w:r>
            <w:r w:rsidRPr="001E5325">
              <w:t xml:space="preserve"> r.</w:t>
            </w:r>
          </w:p>
          <w:p w14:paraId="5D29109A" w14:textId="68266FFF" w:rsidR="00397A71" w:rsidRPr="001E5325" w:rsidRDefault="00397A71" w:rsidP="008F6DF0">
            <w:pPr>
              <w:pStyle w:val="Zawartotabeli"/>
              <w:jc w:val="both"/>
            </w:pPr>
            <w:r w:rsidRPr="001E5325">
              <w:t>4. Przyjęcie informacji o działalności Gminnego Ośrodka Pomocy Społecznej w Niebylcu</w:t>
            </w:r>
            <w:r w:rsidR="00317909">
              <w:t>.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ECA73" w14:textId="77777777" w:rsidR="00397A71" w:rsidRPr="00892969" w:rsidRDefault="00397A71" w:rsidP="008F6DF0">
            <w:pPr>
              <w:pStyle w:val="Zawartotabeli"/>
              <w:snapToGrid w:val="0"/>
              <w:rPr>
                <w:sz w:val="23"/>
                <w:szCs w:val="23"/>
              </w:rPr>
            </w:pPr>
          </w:p>
        </w:tc>
      </w:tr>
      <w:tr w:rsidR="00397A71" w:rsidRPr="00892969" w14:paraId="49F6BAFA" w14:textId="77777777" w:rsidTr="008F6DF0">
        <w:tc>
          <w:tcPr>
            <w:tcW w:w="1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7DC36" w14:textId="77777777" w:rsidR="00397A71" w:rsidRPr="00892969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 w:rsidRPr="00892969">
              <w:rPr>
                <w:sz w:val="23"/>
                <w:szCs w:val="23"/>
              </w:rPr>
              <w:t>III kwartał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74C28" w14:textId="7FD97726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>1. Omówienie działalności Gminnego Ośrodka Kultury w Niebylcu oraz Gminnej Biblioteki Publicznej w Niebylcu.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16F47" w14:textId="77777777" w:rsidR="00397A71" w:rsidRPr="00892969" w:rsidRDefault="00397A71" w:rsidP="008F6DF0">
            <w:pPr>
              <w:pStyle w:val="Zawartotabeli"/>
              <w:snapToGrid w:val="0"/>
              <w:rPr>
                <w:sz w:val="23"/>
                <w:szCs w:val="23"/>
              </w:rPr>
            </w:pPr>
          </w:p>
        </w:tc>
      </w:tr>
      <w:tr w:rsidR="00397A71" w:rsidRPr="00892969" w14:paraId="2B9C2B92" w14:textId="77777777" w:rsidTr="008F6DF0">
        <w:tc>
          <w:tcPr>
            <w:tcW w:w="1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FEDE7" w14:textId="77777777" w:rsidR="00397A71" w:rsidRPr="00892969" w:rsidRDefault="00397A71" w:rsidP="008F6DF0">
            <w:pPr>
              <w:pStyle w:val="Zawartotabeli"/>
              <w:snapToGrid w:val="0"/>
              <w:jc w:val="center"/>
              <w:rPr>
                <w:sz w:val="23"/>
                <w:szCs w:val="23"/>
              </w:rPr>
            </w:pPr>
            <w:r w:rsidRPr="00892969">
              <w:rPr>
                <w:sz w:val="23"/>
                <w:szCs w:val="23"/>
              </w:rPr>
              <w:t>IV kwartał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66BAA" w14:textId="1DFBF536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1. Przyjęcie informacji oświatowej za rok szkolny </w:t>
            </w:r>
            <w:r>
              <w:t>202</w:t>
            </w:r>
            <w:r w:rsidR="00317909">
              <w:t>3</w:t>
            </w:r>
            <w:r w:rsidRPr="001E5325">
              <w:t>/</w:t>
            </w:r>
            <w:r>
              <w:t>202</w:t>
            </w:r>
            <w:r w:rsidR="00317909">
              <w:t>4</w:t>
            </w:r>
            <w:r w:rsidRPr="001E5325">
              <w:t xml:space="preserve">. </w:t>
            </w:r>
          </w:p>
          <w:p w14:paraId="6F5D542A" w14:textId="62F894EE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2. Uchwalenie gminnego programu współpracy z organizacjami pozarządowymi i innymi podmiotami prowadzącymi działalność pożytku publicznego na </w:t>
            </w:r>
            <w:r>
              <w:t>202</w:t>
            </w:r>
            <w:r w:rsidR="00317909">
              <w:t>5</w:t>
            </w:r>
            <w:r w:rsidRPr="001E5325">
              <w:t xml:space="preserve"> r. </w:t>
            </w:r>
          </w:p>
          <w:p w14:paraId="6A72AF63" w14:textId="588C4371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3. Podjęcie uchwał w sprawach podatków i opłat wiejskich na rok </w:t>
            </w:r>
            <w:r>
              <w:t>202</w:t>
            </w:r>
            <w:r w:rsidR="00317909">
              <w:t>5</w:t>
            </w:r>
            <w:r w:rsidRPr="001E5325">
              <w:t>.</w:t>
            </w:r>
          </w:p>
          <w:p w14:paraId="4CBF6AF7" w14:textId="72ACAF76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4. Informacja Wójta i Przewodniczącej Rady Gminy o złożonych oświadczeniach majątkowych za </w:t>
            </w:r>
            <w:r>
              <w:t>202</w:t>
            </w:r>
            <w:r w:rsidR="00317909">
              <w:t>3</w:t>
            </w:r>
            <w:r w:rsidRPr="001E5325">
              <w:t xml:space="preserve"> r.</w:t>
            </w:r>
          </w:p>
          <w:p w14:paraId="66776530" w14:textId="190ED446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5. Wysłuchanie informacji o pracy Komisji Rewizyjnej i komisji problemowych za </w:t>
            </w:r>
            <w:r>
              <w:t>202</w:t>
            </w:r>
            <w:r w:rsidR="00317909">
              <w:t>4</w:t>
            </w:r>
            <w:r w:rsidRPr="001E5325">
              <w:t xml:space="preserve"> r.</w:t>
            </w:r>
          </w:p>
          <w:p w14:paraId="0D71CC04" w14:textId="315FBD60" w:rsidR="00397A71" w:rsidRPr="001E5325" w:rsidRDefault="00397A71" w:rsidP="008F6DF0">
            <w:pPr>
              <w:pStyle w:val="Zawartotabeli"/>
              <w:snapToGrid w:val="0"/>
              <w:jc w:val="both"/>
            </w:pPr>
            <w:r w:rsidRPr="001E5325">
              <w:t xml:space="preserve">6. Uchwalenie budżetu Gminy Niebylec na </w:t>
            </w:r>
            <w:r>
              <w:t>202</w:t>
            </w:r>
            <w:r w:rsidR="00317909">
              <w:t>5</w:t>
            </w:r>
            <w:r w:rsidRPr="001E5325">
              <w:t xml:space="preserve"> r. </w:t>
            </w:r>
          </w:p>
          <w:p w14:paraId="61AC664E" w14:textId="6658A3BF" w:rsidR="00397A71" w:rsidRPr="001E5325" w:rsidRDefault="00397A71" w:rsidP="008F6DF0">
            <w:pPr>
              <w:pStyle w:val="Zawartotabeli"/>
              <w:snapToGrid w:val="0"/>
              <w:jc w:val="both"/>
            </w:pPr>
            <w:r>
              <w:t>7</w:t>
            </w:r>
            <w:r w:rsidRPr="001E5325">
              <w:t xml:space="preserve">. </w:t>
            </w:r>
            <w:r w:rsidRPr="00AA3D07">
              <w:t xml:space="preserve">Uchwalenie Gminnego Programu Profilaktyki i Rozwiązywania Problemów Alkoholowych oraz Przeciwdziałania Narkomanii w Gminie Niebylec na </w:t>
            </w:r>
            <w:r>
              <w:t>202</w:t>
            </w:r>
            <w:r w:rsidR="00F71EF7">
              <w:t>5.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DDA8A9" w14:textId="77777777" w:rsidR="00397A71" w:rsidRPr="00892969" w:rsidRDefault="00397A71" w:rsidP="008F6DF0">
            <w:pPr>
              <w:pStyle w:val="Zawartotabeli"/>
              <w:snapToGrid w:val="0"/>
              <w:rPr>
                <w:sz w:val="23"/>
                <w:szCs w:val="23"/>
              </w:rPr>
            </w:pPr>
          </w:p>
        </w:tc>
      </w:tr>
    </w:tbl>
    <w:p w14:paraId="21404127" w14:textId="77777777" w:rsidR="00397A71" w:rsidRPr="00892969" w:rsidRDefault="00397A71" w:rsidP="00397A71">
      <w:pPr>
        <w:autoSpaceDE w:val="0"/>
        <w:rPr>
          <w:sz w:val="23"/>
          <w:szCs w:val="23"/>
        </w:rPr>
      </w:pPr>
    </w:p>
    <w:p w14:paraId="39104917" w14:textId="77777777" w:rsidR="00AF4D7D" w:rsidRPr="00AF4D7D" w:rsidRDefault="00AF4D7D" w:rsidP="00AF4D7D">
      <w:pPr>
        <w:widowControl w:val="0"/>
        <w:suppressAutoHyphens/>
        <w:spacing w:after="120" w:line="100" w:lineRule="atLeast"/>
        <w:jc w:val="center"/>
        <w:rPr>
          <w:rFonts w:ascii="Times New Roman" w:eastAsia="Lucida Sans Unicode" w:hAnsi="Times New Roman" w:cs="Mangal"/>
          <w:kern w:val="1"/>
          <w:sz w:val="23"/>
          <w:szCs w:val="23"/>
          <w:lang w:eastAsia="zh-CN" w:bidi="hi-IN"/>
        </w:rPr>
      </w:pPr>
    </w:p>
    <w:p w14:paraId="40D0BB9E" w14:textId="77777777" w:rsidR="002D4C78" w:rsidRDefault="002D4C78" w:rsidP="002D4C7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A6215" w14:textId="77777777" w:rsidR="002D4C78" w:rsidRDefault="002D4C78" w:rsidP="002D4C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F713A" w14:textId="77777777" w:rsidR="00DD194F" w:rsidRDefault="00DD194F" w:rsidP="002D4C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7EC40" w14:textId="77777777" w:rsidR="00397A71" w:rsidRDefault="00397A71" w:rsidP="0039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D16DB" w14:textId="77777777" w:rsidR="00DD194F" w:rsidRDefault="00DD194F" w:rsidP="0039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1BDEB" w14:textId="77777777" w:rsidR="00DD194F" w:rsidRDefault="00DD194F" w:rsidP="0039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F133E" w14:textId="77777777" w:rsidR="00397A71" w:rsidRDefault="00397A71" w:rsidP="002D4C78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D1E9A5" w14:textId="3348F55F" w:rsidR="002D4C78" w:rsidRDefault="002D4C78" w:rsidP="002D4C7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2 do Uchwały </w:t>
      </w:r>
      <w:r w:rsidR="00397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</w:t>
      </w:r>
      <w:r w:rsidR="00DD194F">
        <w:rPr>
          <w:rFonts w:ascii="Times New Roman" w:eastAsia="Times New Roman" w:hAnsi="Times New Roman" w:cs="Times New Roman"/>
          <w:sz w:val="20"/>
          <w:szCs w:val="20"/>
          <w:lang w:eastAsia="pl-PL"/>
        </w:rPr>
        <w:t>LXII</w:t>
      </w:r>
      <w:r w:rsidR="00397A71">
        <w:rPr>
          <w:rFonts w:ascii="Times New Roman" w:eastAsia="Times New Roman" w:hAnsi="Times New Roman" w:cs="Times New Roman"/>
          <w:sz w:val="20"/>
          <w:szCs w:val="20"/>
          <w:lang w:eastAsia="pl-PL"/>
        </w:rPr>
        <w:t>/…/202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44FD3AA7" w14:textId="621FEEBE" w:rsidR="002D4C78" w:rsidRDefault="002D4C78" w:rsidP="002D4C7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Gminy Niebylec z dnia 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D194F">
        <w:rPr>
          <w:rFonts w:ascii="Times New Roman" w:eastAsia="Times New Roman" w:hAnsi="Times New Roman" w:cs="Times New Roman"/>
          <w:sz w:val="20"/>
          <w:szCs w:val="20"/>
          <w:lang w:eastAsia="pl-PL"/>
        </w:rPr>
        <w:t>28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</w:t>
      </w:r>
      <w:r w:rsidR="00AF4D7D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63596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F93A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41BFFF18" w14:textId="77777777" w:rsidR="002D4C78" w:rsidRDefault="002D4C78" w:rsidP="002D4C7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A212B" w14:textId="7483E7E1" w:rsidR="00AF4D7D" w:rsidRPr="00397A71" w:rsidRDefault="002D4C78" w:rsidP="00397A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lang w:eastAsia="zh-CN" w:bidi="hi-IN"/>
        </w:rPr>
      </w:pPr>
      <w:r w:rsidRPr="00913A28">
        <w:rPr>
          <w:rFonts w:ascii="Times New Roman" w:eastAsia="Lucida Sans Unicode" w:hAnsi="Times New Roman" w:cs="Tahoma"/>
          <w:b/>
          <w:kern w:val="1"/>
          <w:lang w:eastAsia="zh-CN" w:bidi="hi-IN"/>
        </w:rPr>
        <w:t xml:space="preserve">Plan pracy Komisji Rewizyjnej Rady Gminy Niebylec na </w:t>
      </w:r>
      <w:r w:rsidR="00397A71">
        <w:rPr>
          <w:rFonts w:ascii="Times New Roman" w:eastAsia="Lucida Sans Unicode" w:hAnsi="Times New Roman" w:cs="Tahoma"/>
          <w:b/>
          <w:kern w:val="1"/>
          <w:lang w:eastAsia="zh-CN" w:bidi="hi-IN"/>
        </w:rPr>
        <w:t>202</w:t>
      </w:r>
      <w:r w:rsidR="00DB64CE">
        <w:rPr>
          <w:rFonts w:ascii="Times New Roman" w:eastAsia="Lucida Sans Unicode" w:hAnsi="Times New Roman" w:cs="Tahoma"/>
          <w:b/>
          <w:kern w:val="1"/>
          <w:lang w:eastAsia="zh-CN" w:bidi="hi-IN"/>
        </w:rPr>
        <w:t>4</w:t>
      </w:r>
      <w:r w:rsidRPr="00913A28">
        <w:rPr>
          <w:rFonts w:ascii="Times New Roman" w:eastAsia="Lucida Sans Unicode" w:hAnsi="Times New Roman" w:cs="Tahoma"/>
          <w:b/>
          <w:kern w:val="1"/>
          <w:lang w:eastAsia="zh-CN" w:bidi="hi-IN"/>
        </w:rPr>
        <w:t xml:space="preserve"> r. </w:t>
      </w:r>
    </w:p>
    <w:p w14:paraId="02C76C94" w14:textId="77777777" w:rsidR="00397A71" w:rsidRPr="00397A71" w:rsidRDefault="00397A71" w:rsidP="00397A7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i/>
          <w:kern w:val="1"/>
          <w:szCs w:val="26"/>
          <w:lang w:eastAsia="zh-CN" w:bidi="hi-IN"/>
        </w:rPr>
      </w:pPr>
    </w:p>
    <w:tbl>
      <w:tblPr>
        <w:tblW w:w="9569" w:type="dxa"/>
        <w:tblInd w:w="349" w:type="dxa"/>
        <w:tblLayout w:type="fixed"/>
        <w:tblLook w:val="0000" w:firstRow="0" w:lastRow="0" w:firstColumn="0" w:lastColumn="0" w:noHBand="0" w:noVBand="0"/>
      </w:tblPr>
      <w:tblGrid>
        <w:gridCol w:w="7159"/>
        <w:gridCol w:w="2410"/>
      </w:tblGrid>
      <w:tr w:rsidR="00397A71" w:rsidRPr="00397A71" w14:paraId="03761753" w14:textId="77777777" w:rsidTr="00397A71"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2A48" w14:textId="77777777" w:rsidR="00397A71" w:rsidRPr="0034292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236BCEB2" w14:textId="77777777" w:rsidR="00397A71" w:rsidRPr="0034292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  <w:r w:rsidRPr="00342921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  <w:t>Tematyka posiedzenia komisji</w:t>
            </w:r>
          </w:p>
          <w:p w14:paraId="79E55887" w14:textId="77777777" w:rsidR="00397A71" w:rsidRPr="00342921" w:rsidRDefault="00397A71" w:rsidP="00397A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3963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Cs w:val="26"/>
                <w:lang w:eastAsia="zh-CN" w:bidi="hi-IN"/>
              </w:rPr>
            </w:pPr>
          </w:p>
          <w:p w14:paraId="14E07F08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b/>
                <w:kern w:val="1"/>
                <w:szCs w:val="26"/>
                <w:lang w:eastAsia="zh-CN" w:bidi="hi-IN"/>
              </w:rPr>
              <w:t>Termin odbycia</w:t>
            </w:r>
          </w:p>
        </w:tc>
      </w:tr>
      <w:tr w:rsidR="00397A71" w:rsidRPr="00397A71" w14:paraId="4EF72F8B" w14:textId="77777777" w:rsidTr="00397A71">
        <w:tc>
          <w:tcPr>
            <w:tcW w:w="7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BF39" w14:textId="77777777" w:rsidR="00397A71" w:rsidRPr="00342921" w:rsidRDefault="00342921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21">
              <w:rPr>
                <w:rFonts w:ascii="Times New Roman" w:hAnsi="Times New Roman" w:cs="Times New Roman"/>
                <w:sz w:val="24"/>
                <w:szCs w:val="24"/>
              </w:rPr>
              <w:t>Kontrola działu 700 – Gospodarka mieszkaniowa – opłaty za wynajem lokali mieszkalnych.</w:t>
            </w:r>
          </w:p>
          <w:p w14:paraId="5808403A" w14:textId="63FE6156" w:rsidR="00342921" w:rsidRPr="00342921" w:rsidRDefault="00342921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i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E057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  <w:p w14:paraId="1D6F3955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  <w:t>luty</w:t>
            </w:r>
          </w:p>
        </w:tc>
      </w:tr>
      <w:tr w:rsidR="00397A71" w:rsidRPr="00397A71" w14:paraId="02E9036C" w14:textId="77777777" w:rsidTr="00397A71"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7D424" w14:textId="307E3BCB" w:rsidR="00397A71" w:rsidRPr="00342921" w:rsidRDefault="00342921" w:rsidP="00397A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42921">
              <w:rPr>
                <w:rFonts w:ascii="Times New Roman" w:eastAsia="Calibri" w:hAnsi="Times New Roman" w:cs="Times New Roman"/>
                <w:sz w:val="24"/>
                <w:szCs w:val="24"/>
              </w:rPr>
              <w:t>Kontrola działu 900 Gospodarka komunalna i ochrona środowiska – Gospodarka odpadami</w:t>
            </w:r>
            <w:r w:rsidRPr="003429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BBAA07" w14:textId="77777777" w:rsidR="00397A71" w:rsidRPr="00342921" w:rsidRDefault="00397A71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B50B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Cs w:val="26"/>
                <w:lang w:eastAsia="zh-CN" w:bidi="hi-IN"/>
              </w:rPr>
            </w:pPr>
          </w:p>
          <w:p w14:paraId="5B0C536A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  <w:t>marzec</w:t>
            </w:r>
          </w:p>
        </w:tc>
      </w:tr>
      <w:tr w:rsidR="00397A71" w:rsidRPr="00397A71" w14:paraId="21384539" w14:textId="77777777" w:rsidTr="00397A71"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6220" w14:textId="337B3642" w:rsidR="00397A71" w:rsidRPr="00342921" w:rsidRDefault="00397A71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Ocena wykonania budżetu Gminy za 202</w:t>
            </w:r>
            <w:r w:rsidR="00342921"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3</w:t>
            </w:r>
            <w:r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 xml:space="preserve"> rok i wystąpienie z wnioskiem do Rady Gminy w sprawie udzielenia lub nie udzielenia absolutorium.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4396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  <w:p w14:paraId="7ED2A2C9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  <w:t>maj</w:t>
            </w:r>
          </w:p>
          <w:p w14:paraId="71BBFC4B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  <w:p w14:paraId="53CAAC13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</w:tc>
      </w:tr>
      <w:tr w:rsidR="00397A71" w:rsidRPr="00397A71" w14:paraId="2D5749ED" w14:textId="77777777" w:rsidTr="00397A71"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9224" w14:textId="64ADA184" w:rsidR="00397A71" w:rsidRPr="00342921" w:rsidRDefault="00342921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42921">
              <w:rPr>
                <w:rFonts w:ascii="Times New Roman" w:hAnsi="Times New Roman" w:cs="Times New Roman"/>
                <w:sz w:val="24"/>
                <w:szCs w:val="24"/>
              </w:rPr>
              <w:t>Kontrola wydatkowania środków budżetowych przeznaczonych na ochotnicze straże pożarne w poszczególnych jednostkach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4C84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  <w:p w14:paraId="3BAD2AD6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  <w:t>wrzesień</w:t>
            </w:r>
          </w:p>
          <w:p w14:paraId="7D512722" w14:textId="77777777" w:rsidR="00397A71" w:rsidRPr="00397A71" w:rsidRDefault="00397A71" w:rsidP="00397A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</w:p>
        </w:tc>
      </w:tr>
      <w:tr w:rsidR="00397A71" w:rsidRPr="00397A71" w14:paraId="7CE819FD" w14:textId="77777777" w:rsidTr="00397A71">
        <w:tc>
          <w:tcPr>
            <w:tcW w:w="7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C545" w14:textId="3252EF82" w:rsidR="00397A71" w:rsidRPr="0034292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Sporządzenie sprawozdania z działalności komisji za 202</w:t>
            </w:r>
            <w:r w:rsidR="00342921"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4</w:t>
            </w:r>
            <w:r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 xml:space="preserve"> r. i opracowanie planu pracy na 202</w:t>
            </w:r>
            <w:r w:rsidR="00342921"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5</w:t>
            </w:r>
            <w:r w:rsidRPr="0034292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 xml:space="preserve"> r.  </w:t>
            </w:r>
          </w:p>
          <w:p w14:paraId="268B9613" w14:textId="77777777" w:rsidR="00397A71" w:rsidRPr="0034292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1E9C" w14:textId="77777777" w:rsidR="00397A71" w:rsidRPr="00397A71" w:rsidRDefault="00397A71" w:rsidP="00397A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Cs w:val="26"/>
                <w:lang w:eastAsia="zh-CN" w:bidi="hi-IN"/>
              </w:rPr>
              <w:t>listopad</w:t>
            </w:r>
          </w:p>
        </w:tc>
      </w:tr>
    </w:tbl>
    <w:p w14:paraId="1EE5CE52" w14:textId="77777777" w:rsidR="00397A71" w:rsidRDefault="00397A71" w:rsidP="00397A71">
      <w:pPr>
        <w:widowControl w:val="0"/>
        <w:suppressAutoHyphens/>
        <w:spacing w:after="120" w:line="100" w:lineRule="atLeast"/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</w:pPr>
    </w:p>
    <w:p w14:paraId="71380079" w14:textId="77777777" w:rsidR="00342921" w:rsidRDefault="00342921" w:rsidP="00397A71">
      <w:pPr>
        <w:widowControl w:val="0"/>
        <w:suppressAutoHyphens/>
        <w:spacing w:after="120" w:line="100" w:lineRule="atLeast"/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</w:pPr>
    </w:p>
    <w:p w14:paraId="7128D476" w14:textId="2C5103A8" w:rsidR="002D4C78" w:rsidRPr="00913A28" w:rsidRDefault="002D4C78" w:rsidP="00397A71">
      <w:pPr>
        <w:widowControl w:val="0"/>
        <w:suppressAutoHyphens/>
        <w:spacing w:after="120" w:line="100" w:lineRule="atLeast"/>
        <w:jc w:val="center"/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</w:pPr>
      <w:r w:rsidRPr="00913A28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 xml:space="preserve">Plan pracy Komisji Rozwoju Gospodarczego i Budżetu Rady Gminy Niebylec na </w:t>
      </w:r>
      <w:r w:rsidR="00397A71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>202</w:t>
      </w:r>
      <w:r w:rsidR="00DB64CE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>4</w:t>
      </w:r>
      <w:r w:rsidRPr="00913A28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 xml:space="preserve"> r.</w:t>
      </w:r>
    </w:p>
    <w:tbl>
      <w:tblPr>
        <w:tblW w:w="9537" w:type="dxa"/>
        <w:tblInd w:w="4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4"/>
        <w:gridCol w:w="8333"/>
        <w:gridCol w:w="130"/>
      </w:tblGrid>
      <w:tr w:rsidR="00397A71" w:rsidRPr="00397A71" w14:paraId="20C36EE7" w14:textId="77777777" w:rsidTr="008F6DF0"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BA74E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  <w:t>Termin</w:t>
            </w:r>
          </w:p>
        </w:tc>
        <w:tc>
          <w:tcPr>
            <w:tcW w:w="8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E3FAB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zh-CN" w:bidi="hi-IN"/>
              </w:rPr>
              <w:t>Tematyka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DD3EE9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03163" w:rsidRPr="00397A71" w14:paraId="7FA6DC11" w14:textId="77777777" w:rsidTr="008F6DF0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249F2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I kwartał</w:t>
            </w:r>
          </w:p>
        </w:tc>
        <w:tc>
          <w:tcPr>
            <w:tcW w:w="8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A4DD0" w14:textId="77777777" w:rsidR="00603163" w:rsidRPr="00603163" w:rsidRDefault="00603163" w:rsidP="00342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Analiza projektu planu budżetu na 2024 r. </w:t>
            </w:r>
          </w:p>
          <w:p w14:paraId="0437F9AF" w14:textId="77777777" w:rsidR="00603163" w:rsidRPr="00603163" w:rsidRDefault="00603163" w:rsidP="00342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>2. Opiniowanie projektów uchwał przedłożonych na sesję Rady Gminy.</w:t>
            </w:r>
          </w:p>
          <w:p w14:paraId="1323168A" w14:textId="77777777" w:rsidR="00603163" w:rsidRDefault="00603163" w:rsidP="003429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>3. Sprawy bieżące.</w:t>
            </w:r>
          </w:p>
          <w:p w14:paraId="38E12F78" w14:textId="72726F3C" w:rsidR="00342921" w:rsidRPr="00603163" w:rsidRDefault="00342921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E6D5DA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03163" w:rsidRPr="00397A71" w14:paraId="018CD1F4" w14:textId="77777777" w:rsidTr="008F6DF0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56A24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II kwartał</w:t>
            </w:r>
          </w:p>
        </w:tc>
        <w:tc>
          <w:tcPr>
            <w:tcW w:w="8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2EEFC" w14:textId="77777777" w:rsidR="00603163" w:rsidRPr="00603163" w:rsidRDefault="00603163" w:rsidP="00603163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603163">
              <w:rPr>
                <w:rFonts w:cs="Times New Roman"/>
              </w:rPr>
              <w:t>1. Opiniowanie projektów uchwał przedłożonych na sesję Rady Gminy.</w:t>
            </w:r>
          </w:p>
          <w:p w14:paraId="20373149" w14:textId="77777777" w:rsidR="00603163" w:rsidRPr="00603163" w:rsidRDefault="00603163" w:rsidP="00603163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603163">
              <w:rPr>
                <w:rFonts w:cs="Times New Roman"/>
              </w:rPr>
              <w:t>2.</w:t>
            </w:r>
            <w:r w:rsidRPr="00603163">
              <w:rPr>
                <w:rFonts w:cs="Times New Roman"/>
                <w:bCs/>
                <w:iCs/>
              </w:rPr>
              <w:t xml:space="preserve"> </w:t>
            </w:r>
            <w:r w:rsidRPr="00603163">
              <w:rPr>
                <w:rFonts w:cs="Times New Roman"/>
              </w:rPr>
              <w:t>Rozpatrzenie sprawozdania o realizacji planu budżetu za 2023 r. i przygotowanie materiału opiniującego jego przyjęcie.</w:t>
            </w:r>
          </w:p>
          <w:p w14:paraId="54BEA53C" w14:textId="77777777" w:rsidR="00603163" w:rsidRDefault="00603163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  <w:p w14:paraId="187A40DD" w14:textId="006A7B0A" w:rsidR="00342921" w:rsidRPr="00603163" w:rsidRDefault="00342921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714FC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03163" w:rsidRPr="00397A71" w14:paraId="55065CAF" w14:textId="77777777" w:rsidTr="008F6DF0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F3F48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III kwartał</w:t>
            </w:r>
          </w:p>
          <w:p w14:paraId="6B0B6520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FF570" w14:textId="77777777" w:rsidR="00603163" w:rsidRPr="00603163" w:rsidRDefault="00603163" w:rsidP="00603163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603163">
              <w:rPr>
                <w:rFonts w:cs="Times New Roman"/>
              </w:rPr>
              <w:t>1. Opiniowanie projektów uchwał przedłożonych na sesję Rady Gminy.</w:t>
            </w:r>
          </w:p>
          <w:p w14:paraId="73876914" w14:textId="50A7AF41" w:rsidR="00603163" w:rsidRPr="00603163" w:rsidRDefault="00603163" w:rsidP="006031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>2.  Sprawy bieżące.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D7272B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03163" w:rsidRPr="00397A71" w14:paraId="5FAC0CE7" w14:textId="77777777" w:rsidTr="008F6DF0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E8B06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  <w:t>IV kwartał</w:t>
            </w:r>
          </w:p>
        </w:tc>
        <w:tc>
          <w:tcPr>
            <w:tcW w:w="8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1E8D2" w14:textId="77777777" w:rsidR="00603163" w:rsidRPr="00603163" w:rsidRDefault="00603163" w:rsidP="00603163">
            <w:pPr>
              <w:pStyle w:val="Zawartotabeli"/>
              <w:snapToGrid w:val="0"/>
              <w:jc w:val="both"/>
              <w:rPr>
                <w:rFonts w:cs="Times New Roman"/>
                <w:bCs/>
                <w:iCs/>
              </w:rPr>
            </w:pPr>
            <w:r w:rsidRPr="00603163">
              <w:rPr>
                <w:rFonts w:cs="Times New Roman"/>
              </w:rPr>
              <w:t xml:space="preserve">1. </w:t>
            </w:r>
            <w:r w:rsidRPr="00603163">
              <w:rPr>
                <w:rFonts w:cs="Times New Roman"/>
                <w:bCs/>
                <w:iCs/>
              </w:rPr>
              <w:t>Wypracowanie opinii do projektu uchwał podatkowych na 2025 r.</w:t>
            </w:r>
          </w:p>
          <w:p w14:paraId="0A7DB807" w14:textId="77777777" w:rsidR="00603163" w:rsidRPr="00603163" w:rsidRDefault="00603163" w:rsidP="006031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Opiniowanie projektów uchwał przedłożonych na sesję Rady Gminy.</w:t>
            </w:r>
          </w:p>
          <w:p w14:paraId="1409A236" w14:textId="77777777" w:rsidR="00603163" w:rsidRPr="00603163" w:rsidRDefault="00603163" w:rsidP="00342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Sporządzenie sprawozdania z działalności komisji za 2024 r. i opracowanie planu pracy na 2025 r.  </w:t>
            </w:r>
          </w:p>
          <w:p w14:paraId="50A0B7E6" w14:textId="77777777" w:rsidR="00603163" w:rsidRPr="00603163" w:rsidRDefault="00603163" w:rsidP="00342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Analiza projektu planu budżetu na 2025 r. i wypracowanie wniosków dotyczących budżetu.</w:t>
            </w:r>
          </w:p>
          <w:p w14:paraId="05AB1D31" w14:textId="77777777" w:rsidR="00603163" w:rsidRDefault="00603163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  <w:r w:rsidRPr="00603163">
              <w:rPr>
                <w:rFonts w:ascii="Times New Roman" w:hAnsi="Times New Roman" w:cs="Times New Roman"/>
                <w:sz w:val="24"/>
                <w:szCs w:val="24"/>
              </w:rPr>
              <w:t xml:space="preserve"> Sprawy bieżące. </w:t>
            </w:r>
          </w:p>
          <w:p w14:paraId="6C6C94D6" w14:textId="40BBDAEE" w:rsidR="00342921" w:rsidRPr="00603163" w:rsidRDefault="00342921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96C90F" w14:textId="77777777" w:rsidR="00603163" w:rsidRPr="00397A71" w:rsidRDefault="00603163" w:rsidP="006031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6677EC8E" w14:textId="77777777" w:rsidR="00397A71" w:rsidRPr="00913A28" w:rsidRDefault="00397A71" w:rsidP="002D4C78">
      <w:pPr>
        <w:widowControl w:val="0"/>
        <w:suppressAutoHyphens/>
        <w:spacing w:after="120" w:line="100" w:lineRule="atLeast"/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</w:pPr>
    </w:p>
    <w:p w14:paraId="21BB0058" w14:textId="1F5DB583" w:rsidR="002D4C78" w:rsidRPr="00AF4D7D" w:rsidRDefault="002D4C78" w:rsidP="002D4C78">
      <w:pPr>
        <w:widowControl w:val="0"/>
        <w:suppressAutoHyphens/>
        <w:spacing w:after="120" w:line="100" w:lineRule="atLeast"/>
        <w:jc w:val="center"/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</w:pPr>
      <w:r w:rsidRPr="00AF4D7D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 xml:space="preserve">Plan pracy Komisji Kultury, Oświaty i Spraw Społecznych Rady Gminy Niebylec na </w:t>
      </w:r>
      <w:r w:rsidR="00397A71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>202</w:t>
      </w:r>
      <w:r w:rsidR="00DB64CE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>4</w:t>
      </w:r>
      <w:r w:rsidRPr="00AF4D7D">
        <w:rPr>
          <w:rFonts w:ascii="Times New Roman" w:eastAsia="Lucida Sans Unicode" w:hAnsi="Times New Roman" w:cs="Tahoma"/>
          <w:b/>
          <w:bCs/>
          <w:kern w:val="1"/>
          <w:lang w:eastAsia="zh-CN" w:bidi="hi-IN"/>
        </w:rPr>
        <w:t xml:space="preserve"> r. </w:t>
      </w:r>
    </w:p>
    <w:tbl>
      <w:tblPr>
        <w:tblW w:w="8853" w:type="dxa"/>
        <w:tblInd w:w="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9"/>
        <w:gridCol w:w="7664"/>
        <w:gridCol w:w="130"/>
      </w:tblGrid>
      <w:tr w:rsidR="00397A71" w:rsidRPr="00397A71" w14:paraId="56634BC3" w14:textId="77777777" w:rsidTr="007B1190">
        <w:tc>
          <w:tcPr>
            <w:tcW w:w="10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8F402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</w:p>
          <w:p w14:paraId="5885A181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Termin</w:t>
            </w:r>
          </w:p>
        </w:tc>
        <w:tc>
          <w:tcPr>
            <w:tcW w:w="7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1B539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</w:p>
          <w:p w14:paraId="05E1F9A4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Tematyka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2C951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</w:p>
          <w:p w14:paraId="3C61FFDE" w14:textId="77777777" w:rsidR="00397A71" w:rsidRPr="00397A71" w:rsidRDefault="00397A71" w:rsidP="008F6DF0">
            <w:pPr>
              <w:pStyle w:val="Zawartotabeli"/>
              <w:snapToGrid w:val="0"/>
              <w:rPr>
                <w:sz w:val="22"/>
                <w:szCs w:val="26"/>
              </w:rPr>
            </w:pPr>
          </w:p>
          <w:p w14:paraId="16A1C084" w14:textId="77777777" w:rsidR="00397A71" w:rsidRPr="00397A71" w:rsidRDefault="00397A71" w:rsidP="008F6DF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</w:p>
        </w:tc>
      </w:tr>
      <w:tr w:rsidR="007B1190" w:rsidRPr="00397A71" w14:paraId="3E0AAA8F" w14:textId="77777777" w:rsidTr="007B1190"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E6071" w14:textId="77777777" w:rsidR="007B1190" w:rsidRPr="00397A71" w:rsidRDefault="007B1190" w:rsidP="007B119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I kwartał</w:t>
            </w:r>
          </w:p>
        </w:tc>
        <w:tc>
          <w:tcPr>
            <w:tcW w:w="7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9CE31" w14:textId="77777777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105403">
              <w:rPr>
                <w:rFonts w:cs="Times New Roman"/>
              </w:rPr>
              <w:t xml:space="preserve">1. Analiza projektu budżetu na 2024 r. w zakresie właściwości komisji.  </w:t>
            </w:r>
          </w:p>
          <w:p w14:paraId="2C48023F" w14:textId="0013CD4B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105403">
              <w:rPr>
                <w:rFonts w:cs="Times New Roman"/>
              </w:rPr>
              <w:t>2. Informacja o działalności GOPS w Niebylcu</w:t>
            </w:r>
            <w:r>
              <w:rPr>
                <w:rFonts w:cs="Times New Roman"/>
              </w:rPr>
              <w:t>.</w:t>
            </w:r>
          </w:p>
          <w:p w14:paraId="618AF98F" w14:textId="77777777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105403">
              <w:rPr>
                <w:rFonts w:cs="Times New Roman"/>
              </w:rPr>
              <w:t>3. Opiniowanie projektów uchwał przedłożonych na sesję Rady Gminy.</w:t>
            </w:r>
          </w:p>
          <w:p w14:paraId="30B7BB85" w14:textId="2B94D883" w:rsidR="007B1190" w:rsidRPr="00397A71" w:rsidRDefault="007B1190" w:rsidP="007B1190">
            <w:pPr>
              <w:autoSpaceDE w:val="0"/>
              <w:spacing w:line="240" w:lineRule="auto"/>
              <w:jc w:val="both"/>
              <w:rPr>
                <w:szCs w:val="26"/>
              </w:rPr>
            </w:pPr>
            <w:r w:rsidRPr="00105403">
              <w:rPr>
                <w:rFonts w:ascii="Times New Roman" w:hAnsi="Times New Roman" w:cs="Times New Roman"/>
                <w:sz w:val="24"/>
                <w:szCs w:val="24"/>
              </w:rPr>
              <w:t>4. Sprawy bieżące.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1B788" w14:textId="77777777" w:rsidR="007B1190" w:rsidRPr="00397A71" w:rsidRDefault="007B1190" w:rsidP="007B1190">
            <w:pPr>
              <w:pStyle w:val="Zawartotabeli"/>
              <w:snapToGrid w:val="0"/>
              <w:rPr>
                <w:sz w:val="22"/>
                <w:szCs w:val="26"/>
              </w:rPr>
            </w:pPr>
          </w:p>
        </w:tc>
      </w:tr>
      <w:tr w:rsidR="007B1190" w:rsidRPr="00397A71" w14:paraId="5107EC4D" w14:textId="77777777" w:rsidTr="007B1190"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DF4BC" w14:textId="77777777" w:rsidR="007B1190" w:rsidRPr="00397A71" w:rsidRDefault="007B1190" w:rsidP="007B119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II kwartał</w:t>
            </w:r>
          </w:p>
        </w:tc>
        <w:tc>
          <w:tcPr>
            <w:tcW w:w="7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8F506" w14:textId="12B759C4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eastAsia="TimesNewRomanPSMT" w:cs="Times New Roman"/>
              </w:rPr>
            </w:pPr>
            <w:r w:rsidRPr="00105403">
              <w:rPr>
                <w:rFonts w:cs="Times New Roman"/>
              </w:rPr>
              <w:t>1</w:t>
            </w:r>
            <w:r w:rsidRPr="00105403">
              <w:rPr>
                <w:rFonts w:eastAsia="TimesNewRomanPSMT" w:cs="Times New Roman"/>
              </w:rPr>
              <w:t>. Informacja o działalności GOK Niebylec</w:t>
            </w:r>
            <w:r>
              <w:rPr>
                <w:rFonts w:eastAsia="TimesNewRomanPSMT" w:cs="Times New Roman"/>
              </w:rPr>
              <w:t>.</w:t>
            </w:r>
          </w:p>
          <w:p w14:paraId="3A5CA692" w14:textId="1D0806BF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105403">
              <w:rPr>
                <w:rFonts w:cs="Times New Roman"/>
              </w:rPr>
              <w:t>2.</w:t>
            </w:r>
            <w:r w:rsidRPr="00105403">
              <w:rPr>
                <w:rFonts w:eastAsia="TimesNewRomanPSMT" w:cs="Times New Roman"/>
              </w:rPr>
              <w:t xml:space="preserve"> Opiniowanie projektów uchwał przedłożonych na sesję Rady Gminy</w:t>
            </w:r>
            <w:r>
              <w:rPr>
                <w:rFonts w:eastAsia="TimesNewRomanPSMT" w:cs="Times New Roman"/>
              </w:rPr>
              <w:t>.</w:t>
            </w:r>
          </w:p>
          <w:p w14:paraId="0FD19C03" w14:textId="77777777" w:rsidR="007B1190" w:rsidRDefault="007B1190" w:rsidP="007B1190">
            <w:pPr>
              <w:pStyle w:val="Zawartotabeli"/>
              <w:snapToGrid w:val="0"/>
              <w:jc w:val="both"/>
              <w:rPr>
                <w:rFonts w:eastAsia="TimesNewRomanPSMT" w:cs="Times New Roman"/>
              </w:rPr>
            </w:pPr>
            <w:r w:rsidRPr="00105403">
              <w:rPr>
                <w:rFonts w:eastAsia="TimesNewRomanPSMT" w:cs="Times New Roman"/>
              </w:rPr>
              <w:t>3. Sprawy bieżące</w:t>
            </w:r>
          </w:p>
          <w:p w14:paraId="5BC33391" w14:textId="0F6EFC25" w:rsidR="00342921" w:rsidRPr="00397A71" w:rsidRDefault="00342921" w:rsidP="007B1190">
            <w:pPr>
              <w:pStyle w:val="Zawartotabeli"/>
              <w:snapToGrid w:val="0"/>
              <w:jc w:val="both"/>
              <w:rPr>
                <w:sz w:val="22"/>
                <w:szCs w:val="26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E2BEC" w14:textId="77777777" w:rsidR="007B1190" w:rsidRPr="00397A71" w:rsidRDefault="007B1190" w:rsidP="007B1190">
            <w:pPr>
              <w:pStyle w:val="Zawartotabeli"/>
              <w:snapToGrid w:val="0"/>
              <w:rPr>
                <w:sz w:val="22"/>
                <w:szCs w:val="26"/>
              </w:rPr>
            </w:pPr>
          </w:p>
        </w:tc>
      </w:tr>
      <w:tr w:rsidR="007B1190" w:rsidRPr="00397A71" w14:paraId="7FCF1964" w14:textId="77777777" w:rsidTr="007B1190"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13192" w14:textId="77777777" w:rsidR="007B1190" w:rsidRPr="00397A71" w:rsidRDefault="007B1190" w:rsidP="007B119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III kwartał</w:t>
            </w:r>
          </w:p>
        </w:tc>
        <w:tc>
          <w:tcPr>
            <w:tcW w:w="7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D511F" w14:textId="77777777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105403">
              <w:rPr>
                <w:rFonts w:eastAsia="TimesNewRomanPSMT" w:cs="Times New Roman"/>
              </w:rPr>
              <w:t>1.</w:t>
            </w:r>
            <w:r w:rsidRPr="00105403">
              <w:rPr>
                <w:rFonts w:cs="Times New Roman"/>
              </w:rPr>
              <w:t xml:space="preserve"> Informacja o działalności GBP.</w:t>
            </w:r>
          </w:p>
          <w:p w14:paraId="0F0DED87" w14:textId="57F784AF" w:rsidR="007B1190" w:rsidRPr="00105403" w:rsidRDefault="007B1190" w:rsidP="007B1190">
            <w:pPr>
              <w:pStyle w:val="Zawartotabeli"/>
              <w:snapToGrid w:val="0"/>
              <w:jc w:val="both"/>
              <w:rPr>
                <w:rFonts w:eastAsia="TimesNewRomanPSMT" w:cs="Times New Roman"/>
              </w:rPr>
            </w:pPr>
            <w:r w:rsidRPr="00105403">
              <w:rPr>
                <w:rFonts w:eastAsia="TimesNewRomanPSMT" w:cs="Times New Roman"/>
              </w:rPr>
              <w:t>2. Opiniowanie projektów uchwał przedłożonych na sesję Rady Gminy</w:t>
            </w:r>
            <w:r>
              <w:rPr>
                <w:rFonts w:eastAsia="TimesNewRomanPSMT" w:cs="Times New Roman"/>
              </w:rPr>
              <w:t>.</w:t>
            </w:r>
          </w:p>
          <w:p w14:paraId="755AB32B" w14:textId="77777777" w:rsidR="007B1190" w:rsidRDefault="007B1190" w:rsidP="007B1190">
            <w:pPr>
              <w:pStyle w:val="Zawartotabeli"/>
              <w:snapToGrid w:val="0"/>
              <w:jc w:val="both"/>
              <w:rPr>
                <w:rFonts w:eastAsia="TimesNewRomanPSMT" w:cs="Times New Roman"/>
              </w:rPr>
            </w:pPr>
            <w:r w:rsidRPr="00105403">
              <w:rPr>
                <w:rFonts w:eastAsia="TimesNewRomanPSMT" w:cs="Times New Roman"/>
              </w:rPr>
              <w:t>3. Sprawy bieżące</w:t>
            </w:r>
          </w:p>
          <w:p w14:paraId="55239AB8" w14:textId="245E10A9" w:rsidR="00342921" w:rsidRPr="00397A71" w:rsidRDefault="00342921" w:rsidP="007B1190">
            <w:pPr>
              <w:pStyle w:val="Zawartotabeli"/>
              <w:snapToGrid w:val="0"/>
              <w:jc w:val="both"/>
              <w:rPr>
                <w:rFonts w:ascii="TimesNewRomanPSMT" w:eastAsia="TimesNewRomanPSMT" w:hAnsi="TimesNewRomanPSMT" w:cs="TimesNewRomanPSMT"/>
                <w:sz w:val="22"/>
                <w:szCs w:val="26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F359F6" w14:textId="77777777" w:rsidR="007B1190" w:rsidRPr="00397A71" w:rsidRDefault="007B1190" w:rsidP="007B1190">
            <w:pPr>
              <w:pStyle w:val="Zawartotabeli"/>
              <w:snapToGrid w:val="0"/>
              <w:rPr>
                <w:sz w:val="22"/>
                <w:szCs w:val="26"/>
              </w:rPr>
            </w:pPr>
          </w:p>
        </w:tc>
      </w:tr>
      <w:tr w:rsidR="007B1190" w:rsidRPr="00397A71" w14:paraId="32935C0B" w14:textId="77777777" w:rsidTr="007B1190"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E082A" w14:textId="77777777" w:rsidR="007B1190" w:rsidRPr="00397A71" w:rsidRDefault="007B1190" w:rsidP="007B1190">
            <w:pPr>
              <w:pStyle w:val="Zawartotabeli"/>
              <w:snapToGrid w:val="0"/>
              <w:jc w:val="center"/>
              <w:rPr>
                <w:sz w:val="22"/>
                <w:szCs w:val="26"/>
              </w:rPr>
            </w:pPr>
            <w:r w:rsidRPr="00397A71">
              <w:rPr>
                <w:sz w:val="22"/>
                <w:szCs w:val="26"/>
              </w:rPr>
              <w:t>IV kwartał</w:t>
            </w:r>
          </w:p>
        </w:tc>
        <w:tc>
          <w:tcPr>
            <w:tcW w:w="7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F1BF7" w14:textId="4DAA095C" w:rsidR="007B1190" w:rsidRPr="00105403" w:rsidRDefault="007B1190" w:rsidP="007B1190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  <w:r w:rsidRPr="00105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>Analiza projektu budżetu Gminy Niebylec na 2025 rok w zakresie właściwości komisji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14:paraId="02E081F0" w14:textId="6FA575B4" w:rsidR="007B1190" w:rsidRPr="00105403" w:rsidRDefault="007B1190" w:rsidP="007B1190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>2. Informacja na temat stanu oświaty na terenie Gminy Niebylec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14:paraId="79E5984B" w14:textId="77777777" w:rsidR="007B1190" w:rsidRPr="00105403" w:rsidRDefault="007B1190" w:rsidP="007B11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0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>Opiniowanie projektów uchwał przedłożonych na sesję Rady Gminy.</w:t>
            </w:r>
          </w:p>
          <w:p w14:paraId="4AEDDC65" w14:textId="781079B8" w:rsidR="007B1190" w:rsidRPr="00397A71" w:rsidRDefault="007B1190" w:rsidP="007B1190">
            <w:pPr>
              <w:snapToGrid w:val="0"/>
              <w:spacing w:line="240" w:lineRule="auto"/>
              <w:jc w:val="both"/>
              <w:rPr>
                <w:rFonts w:ascii="TimesNewRomanPSMT" w:eastAsia="TimesNewRomanPSMT" w:hAnsi="TimesNewRomanPSMT" w:cs="TimesNewRomanPSMT"/>
                <w:szCs w:val="26"/>
              </w:rPr>
            </w:pPr>
            <w:r w:rsidRPr="0010540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0540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Sporządzenie sprawozdania z działalności komisji za 2024 r. i opracowanie planu pracy na 2025 r.  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CFA84" w14:textId="77777777" w:rsidR="007B1190" w:rsidRPr="00397A71" w:rsidRDefault="007B1190" w:rsidP="007B1190">
            <w:pPr>
              <w:pStyle w:val="Zawartotabeli"/>
              <w:snapToGrid w:val="0"/>
              <w:rPr>
                <w:sz w:val="22"/>
                <w:szCs w:val="26"/>
              </w:rPr>
            </w:pPr>
          </w:p>
        </w:tc>
      </w:tr>
    </w:tbl>
    <w:p w14:paraId="5A3ECD6A" w14:textId="77777777" w:rsidR="002D4C78" w:rsidRDefault="002D4C78" w:rsidP="002D4C7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</w:pPr>
    </w:p>
    <w:p w14:paraId="365B36EC" w14:textId="77777777" w:rsidR="00AF4D7D" w:rsidRPr="00913A28" w:rsidRDefault="00AF4D7D" w:rsidP="002D4C7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</w:pPr>
    </w:p>
    <w:p w14:paraId="6456C649" w14:textId="4C4EC644" w:rsidR="002D4C78" w:rsidRDefault="002D4C78" w:rsidP="002D4C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</w:pPr>
      <w:r w:rsidRPr="00913A28"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  <w:t xml:space="preserve">Plan pracy Komisji Infrastruktury, Ochrony Środowiska i Rolnictwa oraz Bezpieczeństwa Publicznego Rady Gminy Niebylec na </w:t>
      </w:r>
      <w:r w:rsidR="00AF4D7D"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  <w:t>202</w:t>
      </w:r>
      <w:r w:rsidR="00DB64CE"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  <w:t>4</w:t>
      </w:r>
      <w:r w:rsidRPr="00913A28"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  <w:t xml:space="preserve"> r.</w:t>
      </w:r>
    </w:p>
    <w:tbl>
      <w:tblPr>
        <w:tblW w:w="8938" w:type="dxa"/>
        <w:tblInd w:w="4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"/>
        <w:gridCol w:w="7827"/>
        <w:gridCol w:w="130"/>
      </w:tblGrid>
      <w:tr w:rsidR="00397A71" w:rsidRPr="00397A71" w14:paraId="76DE114D" w14:textId="77777777" w:rsidTr="00397A71"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1D474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Termin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0629A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Tematyka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13562E" w14:textId="77777777" w:rsidR="00397A71" w:rsidRPr="00397A71" w:rsidRDefault="00397A71" w:rsidP="00397A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</w:p>
        </w:tc>
      </w:tr>
      <w:tr w:rsidR="00DB64CE" w:rsidRPr="00397A71" w14:paraId="6A0BE40A" w14:textId="77777777" w:rsidTr="00397A71"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ABB12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I kwartał</w:t>
            </w:r>
          </w:p>
        </w:tc>
        <w:tc>
          <w:tcPr>
            <w:tcW w:w="7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0517C" w14:textId="77777777" w:rsidR="00DB64CE" w:rsidRPr="00DB64CE" w:rsidRDefault="00DB64CE" w:rsidP="00DB64CE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DB64CE">
              <w:rPr>
                <w:rFonts w:cs="Times New Roman"/>
              </w:rPr>
              <w:t xml:space="preserve">1. Analiza projektu budżetu Gminy na 2024 r. w zakresie właściwości komisji. </w:t>
            </w:r>
          </w:p>
          <w:p w14:paraId="55B2C495" w14:textId="77777777" w:rsidR="00DB64CE" w:rsidRPr="00DB64CE" w:rsidRDefault="00DB64CE" w:rsidP="00DB64CE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DB64CE">
              <w:rPr>
                <w:rFonts w:cs="Times New Roman"/>
              </w:rPr>
              <w:t>2. Bezpieczeństwo publiczne na terenie Gminy Niebylec.</w:t>
            </w:r>
          </w:p>
          <w:p w14:paraId="7A129766" w14:textId="77777777" w:rsidR="00DB64CE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>3. Sprawy bieżące.</w:t>
            </w:r>
          </w:p>
          <w:p w14:paraId="269BABEA" w14:textId="462C6D5B" w:rsidR="00342921" w:rsidRPr="00DB64CE" w:rsidRDefault="00342921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1F04E7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</w:p>
        </w:tc>
      </w:tr>
      <w:tr w:rsidR="00DB64CE" w:rsidRPr="00397A71" w14:paraId="44FB5E48" w14:textId="77777777" w:rsidTr="00397A71"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83078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II kwartał</w:t>
            </w:r>
          </w:p>
        </w:tc>
        <w:tc>
          <w:tcPr>
            <w:tcW w:w="7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86FFA" w14:textId="77777777" w:rsidR="00DB64CE" w:rsidRPr="00DB64CE" w:rsidRDefault="00DB64CE" w:rsidP="00DB64CE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DB64CE">
              <w:rPr>
                <w:rFonts w:cs="Times New Roman"/>
              </w:rPr>
              <w:t>1.Podsumowanie i ocena działań związanych z zimowym utrzymaniem dróg gminnych i innych przebiegających przez teren gminy w sezonie 2023/2024.</w:t>
            </w:r>
          </w:p>
          <w:p w14:paraId="364C8444" w14:textId="77777777" w:rsidR="00DB64CE" w:rsidRPr="00DB64CE" w:rsidRDefault="00DB64CE" w:rsidP="00DB64CE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DB64CE">
              <w:rPr>
                <w:rFonts w:cs="Times New Roman"/>
              </w:rPr>
              <w:t xml:space="preserve">2. Objazd po drogach gminnych. </w:t>
            </w:r>
          </w:p>
          <w:p w14:paraId="6027823D" w14:textId="77777777" w:rsidR="00DB64CE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>3. Sprawy bieżące.</w:t>
            </w:r>
          </w:p>
          <w:p w14:paraId="5E742F13" w14:textId="307AF241" w:rsidR="00342921" w:rsidRPr="00DB64CE" w:rsidRDefault="00342921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3EC43F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</w:p>
        </w:tc>
      </w:tr>
      <w:tr w:rsidR="00DB64CE" w:rsidRPr="00397A71" w14:paraId="52B5B4B6" w14:textId="77777777" w:rsidTr="00397A71"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CCF3D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III kwartał</w:t>
            </w:r>
          </w:p>
        </w:tc>
        <w:tc>
          <w:tcPr>
            <w:tcW w:w="7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C30F1" w14:textId="77777777" w:rsidR="00DB64CE" w:rsidRPr="00DB64CE" w:rsidRDefault="00DB64CE" w:rsidP="00DB64CE">
            <w:pPr>
              <w:pStyle w:val="Zawartotabeli"/>
              <w:snapToGrid w:val="0"/>
              <w:jc w:val="both"/>
              <w:rPr>
                <w:rFonts w:cs="Times New Roman"/>
              </w:rPr>
            </w:pPr>
            <w:r w:rsidRPr="00DB64CE">
              <w:rPr>
                <w:rFonts w:cs="Times New Roman"/>
              </w:rPr>
              <w:t>1. Objazd po drogach gminnych.</w:t>
            </w:r>
          </w:p>
          <w:p w14:paraId="41525D6F" w14:textId="131E6B24" w:rsidR="00DB64CE" w:rsidRPr="00DB64CE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>2. Sprawy bieżące.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753C7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</w:p>
        </w:tc>
      </w:tr>
      <w:tr w:rsidR="00DB64CE" w:rsidRPr="00397A71" w14:paraId="10E187DC" w14:textId="77777777" w:rsidTr="00397A71"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28588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  <w:r w:rsidRPr="00397A71"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  <w:t>IV kwartał</w:t>
            </w:r>
          </w:p>
        </w:tc>
        <w:tc>
          <w:tcPr>
            <w:tcW w:w="7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53CEC" w14:textId="77777777" w:rsidR="00DB64CE" w:rsidRPr="00DB64CE" w:rsidRDefault="00DB64CE" w:rsidP="006031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 xml:space="preserve">1. Sporządzenie sprawozdania z działalności komisji za 2024 r. i opracowanie planu pracy na 2025 r.  </w:t>
            </w:r>
          </w:p>
          <w:p w14:paraId="02DF0AB2" w14:textId="77777777" w:rsidR="00DB64CE" w:rsidRPr="00DB64CE" w:rsidRDefault="00DB64CE" w:rsidP="006031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>2. Analiza projektu budżetu Gminy na 2025 rok w zakresie właściwości komisji</w:t>
            </w:r>
          </w:p>
          <w:p w14:paraId="61801E59" w14:textId="77777777" w:rsidR="00DB64CE" w:rsidRDefault="00DB64CE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CE">
              <w:rPr>
                <w:rFonts w:ascii="Times New Roman" w:hAnsi="Times New Roman" w:cs="Times New Roman"/>
                <w:sz w:val="24"/>
                <w:szCs w:val="24"/>
              </w:rPr>
              <w:t>3. Sprawy bieżące.</w:t>
            </w:r>
          </w:p>
          <w:p w14:paraId="70E2CBA4" w14:textId="41AA03F0" w:rsidR="00342921" w:rsidRPr="00DB64CE" w:rsidRDefault="00342921" w:rsidP="006031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AB4777" w14:textId="77777777" w:rsidR="00DB64CE" w:rsidRPr="00397A71" w:rsidRDefault="00DB64CE" w:rsidP="00DB64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Cs w:val="26"/>
                <w:lang w:eastAsia="zh-CN" w:bidi="hi-IN"/>
              </w:rPr>
            </w:pPr>
          </w:p>
        </w:tc>
      </w:tr>
    </w:tbl>
    <w:p w14:paraId="3725BE6A" w14:textId="77777777" w:rsidR="00397A71" w:rsidRPr="0009341A" w:rsidRDefault="00397A71" w:rsidP="00397A7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lang w:eastAsia="zh-CN" w:bidi="hi-IN"/>
        </w:rPr>
      </w:pPr>
    </w:p>
    <w:sectPr w:rsidR="00397A71" w:rsidRPr="0009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582"/>
    <w:multiLevelType w:val="hybridMultilevel"/>
    <w:tmpl w:val="296E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2D7B"/>
    <w:multiLevelType w:val="hybridMultilevel"/>
    <w:tmpl w:val="94588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737186">
    <w:abstractNumId w:val="0"/>
  </w:num>
  <w:num w:numId="2" w16cid:durableId="90881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15"/>
    <w:rsid w:val="00242386"/>
    <w:rsid w:val="002D4C78"/>
    <w:rsid w:val="00317909"/>
    <w:rsid w:val="00342921"/>
    <w:rsid w:val="00397A71"/>
    <w:rsid w:val="003D5486"/>
    <w:rsid w:val="00556205"/>
    <w:rsid w:val="00603163"/>
    <w:rsid w:val="0063596E"/>
    <w:rsid w:val="006E5282"/>
    <w:rsid w:val="00784C88"/>
    <w:rsid w:val="007B1190"/>
    <w:rsid w:val="007E68E1"/>
    <w:rsid w:val="008051F7"/>
    <w:rsid w:val="00910D22"/>
    <w:rsid w:val="0099394C"/>
    <w:rsid w:val="009C2F15"/>
    <w:rsid w:val="009C5EC5"/>
    <w:rsid w:val="009D1D44"/>
    <w:rsid w:val="009E67E4"/>
    <w:rsid w:val="00AF4D7D"/>
    <w:rsid w:val="00BA24EE"/>
    <w:rsid w:val="00C0369D"/>
    <w:rsid w:val="00D07A24"/>
    <w:rsid w:val="00D61BEB"/>
    <w:rsid w:val="00DB64CE"/>
    <w:rsid w:val="00DD194F"/>
    <w:rsid w:val="00E03F03"/>
    <w:rsid w:val="00E06FBD"/>
    <w:rsid w:val="00F71EF7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5343"/>
  <w15:chartTrackingRefBased/>
  <w15:docId w15:val="{B0A9E3F6-18E2-4939-95FB-9978B0B1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7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4C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4C78"/>
  </w:style>
  <w:style w:type="paragraph" w:customStyle="1" w:styleId="Zawartotabeli">
    <w:name w:val="Zawartość tabeli"/>
    <w:basedOn w:val="Normalny"/>
    <w:rsid w:val="00397A7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7B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mgodek</dc:creator>
  <cp:keywords/>
  <dc:description/>
  <cp:lastModifiedBy>Ewelina Pszonka</cp:lastModifiedBy>
  <cp:revision>22</cp:revision>
  <cp:lastPrinted>2022-01-05T12:13:00Z</cp:lastPrinted>
  <dcterms:created xsi:type="dcterms:W3CDTF">2021-12-20T14:11:00Z</dcterms:created>
  <dcterms:modified xsi:type="dcterms:W3CDTF">2023-12-19T11:25:00Z</dcterms:modified>
</cp:coreProperties>
</file>